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Calibri" w:cs="Times New Roman"/>
          <w:color w:val="00b05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b050"/>
          <w:sz w:val="28"/>
          <w:szCs w:val="28"/>
        </w:rPr>
        <w:t xml:space="preserve">Обеспечение экологической безопасности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b050"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color w:val="00b050"/>
          <w:sz w:val="26"/>
          <w:szCs w:val="26"/>
        </w:rPr>
        <w:t xml:space="preserve">Обеспечение экологической безопасности руководителями и специалистами общехозяйственных систем управления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b050"/>
          <w:sz w:val="23"/>
          <w:szCs w:val="23"/>
        </w:rPr>
      </w:pPr>
      <w:r>
        <w:rPr>
          <w:rFonts w:ascii="Times New Roman" w:hAnsi="Times New Roman" w:eastAsia="Calibri" w:cs="Times New Roman"/>
          <w:i/>
          <w:iCs/>
          <w:color w:val="00b050"/>
          <w:sz w:val="23"/>
          <w:szCs w:val="23"/>
        </w:rPr>
        <w:t xml:space="preserve">Курс повышения квалификации, очно-заочная форма обучения, 72 часа, указаны даты проведения очных занятий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ascii="Times New Roman" w:hAnsi="Times New Roman" w:eastAsia="Calibri" w:cs="Times New Roman"/>
          <w:color w:val="000000"/>
          <w:sz w:val="23"/>
          <w:szCs w:val="23"/>
        </w:rPr>
        <w:t xml:space="preserve">Обучение проводится согласно ст.73 № 7-ФЗ от 10.01.2002 г "Об охране окружающей среды", которая устанавливает требование: "</w:t>
      </w:r>
      <w:r>
        <w:rPr>
          <w:rFonts w:ascii="Times New Roman" w:hAnsi="Times New Roman" w:eastAsia="Calibri" w:cs="Times New Roman"/>
          <w:b/>
          <w:color w:val="000000"/>
          <w:sz w:val="23"/>
          <w:szCs w:val="23"/>
        </w:rPr>
        <w:t xml:space="preserve">Руководители организаций и специалисты,</w:t>
      </w:r>
      <w:r>
        <w:rPr>
          <w:rFonts w:ascii="Times New Roman" w:hAnsi="Times New Roman" w:eastAsia="Calibri" w:cs="Times New Roman"/>
          <w:b/>
          <w:color w:val="000000"/>
          <w:sz w:val="23"/>
          <w:szCs w:val="23"/>
        </w:rPr>
        <w:t xml:space="preserve">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безопасности".</w:t>
      </w:r>
      <w:r>
        <w:rPr>
          <w:rFonts w:ascii="Times New Roman" w:hAnsi="Times New Roman" w:eastAsia="Calibri" w:cs="Times New Roman"/>
          <w:color w:val="000000"/>
          <w:sz w:val="23"/>
          <w:szCs w:val="23"/>
        </w:rPr>
        <w:t xml:space="preserve"> </w:t>
      </w:r>
      <w:r/>
    </w:p>
    <w:tbl>
      <w:tblPr>
        <w:tblStyle w:val="6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Название курса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Даты проведения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Цена, </w:t>
            </w:r>
            <w:r>
              <w:rPr>
                <w:rFonts w:ascii="Times New Roman" w:hAnsi="Times New Roman" w:eastAsia="Calibri" w:cs="Times New Roman"/>
                <w:b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b/>
              </w:rPr>
              <w:t xml:space="preserve"> (дистанционно/очно)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Обеспечение экологической безопасности руководителями и специалистами общехозяйственных систем управления (очно-заочная форма обучения , 72 часа)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</w:t>
            </w:r>
            <w:r>
              <w:rPr>
                <w:rFonts w:ascii="Times New Roman" w:hAnsi="Times New Roman" w:eastAsia="Calibri" w:cs="Times New Roman"/>
              </w:rPr>
              <w:t xml:space="preserve">.02.-</w:t>
            </w:r>
            <w:r>
              <w:rPr>
                <w:rFonts w:ascii="Times New Roman" w:hAnsi="Times New Roman" w:eastAsia="Calibri" w:cs="Times New Roman"/>
              </w:rPr>
              <w:t xml:space="preserve">22</w:t>
            </w:r>
            <w:r>
              <w:rPr>
                <w:rFonts w:ascii="Times New Roman" w:hAnsi="Times New Roman" w:eastAsia="Calibri" w:cs="Times New Roman"/>
              </w:rPr>
              <w:t xml:space="preserve">.02.202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0</w:t>
            </w:r>
            <w:r>
              <w:rPr>
                <w:rFonts w:ascii="Times New Roman" w:hAnsi="Times New Roman" w:eastAsia="Calibri" w:cs="Times New Roman"/>
              </w:rPr>
              <w:t xml:space="preserve">.03</w:t>
            </w:r>
            <w:r>
              <w:rPr>
                <w:rFonts w:ascii="Times New Roman" w:hAnsi="Times New Roman" w:eastAsia="Calibri" w:cs="Times New Roman"/>
              </w:rPr>
              <w:t xml:space="preserve">.</w:t>
            </w:r>
            <w:r>
              <w:rPr>
                <w:rFonts w:ascii="Times New Roman" w:hAnsi="Times New Roman" w:eastAsia="Calibri" w:cs="Times New Roman"/>
              </w:rPr>
              <w:t xml:space="preserve">-2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.03.20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0</w:t>
            </w:r>
            <w:r>
              <w:rPr>
                <w:rFonts w:ascii="Times New Roman" w:hAnsi="Times New Roman" w:eastAsia="Calibri" w:cs="Times New Roman"/>
              </w:rPr>
              <w:t xml:space="preserve">.04</w:t>
            </w:r>
            <w:r>
              <w:rPr>
                <w:rFonts w:ascii="Times New Roman" w:hAnsi="Times New Roman" w:eastAsia="Calibri" w:cs="Times New Roman"/>
              </w:rPr>
              <w:t xml:space="preserve">.</w:t>
            </w:r>
            <w:r>
              <w:rPr>
                <w:rFonts w:ascii="Times New Roman" w:hAnsi="Times New Roman" w:eastAsia="Calibri" w:cs="Times New Roman"/>
              </w:rPr>
              <w:t xml:space="preserve">-1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.04.202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5</w:t>
            </w:r>
            <w:r>
              <w:rPr>
                <w:rFonts w:ascii="Times New Roman" w:hAnsi="Times New Roman" w:eastAsia="Calibri" w:cs="Times New Roman"/>
              </w:rPr>
              <w:t xml:space="preserve">.05.-</w:t>
            </w: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7</w:t>
            </w:r>
            <w:r>
              <w:rPr>
                <w:rFonts w:ascii="Times New Roman" w:hAnsi="Times New Roman" w:eastAsia="Calibri" w:cs="Times New Roman"/>
              </w:rPr>
              <w:t xml:space="preserve">.05.20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19</w:t>
            </w:r>
            <w:r>
              <w:rPr>
                <w:rFonts w:ascii="Times New Roman" w:hAnsi="Times New Roman" w:eastAsia="Calibri" w:cs="Times New Roman"/>
              </w:rPr>
              <w:t xml:space="preserve">.06.-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.06.20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4</w:t>
            </w:r>
            <w:r>
              <w:rPr>
                <w:rFonts w:ascii="Times New Roman" w:hAnsi="Times New Roman" w:eastAsia="Calibri" w:cs="Times New Roman"/>
              </w:rPr>
              <w:t xml:space="preserve">.08.-</w:t>
            </w: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6</w:t>
            </w:r>
            <w:r>
              <w:rPr>
                <w:rFonts w:ascii="Times New Roman" w:hAnsi="Times New Roman" w:eastAsia="Calibri" w:cs="Times New Roman"/>
              </w:rPr>
              <w:t xml:space="preserve">.08.20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8</w:t>
            </w:r>
            <w:r>
              <w:rPr>
                <w:rFonts w:ascii="Times New Roman" w:hAnsi="Times New Roman" w:eastAsia="Calibri" w:cs="Times New Roman"/>
              </w:rPr>
              <w:t xml:space="preserve">.</w:t>
            </w:r>
            <w:r>
              <w:rPr>
                <w:rFonts w:ascii="Times New Roman" w:hAnsi="Times New Roman" w:eastAsia="Calibri" w:cs="Times New Roman"/>
              </w:rPr>
              <w:t xml:space="preserve">09</w:t>
            </w:r>
            <w:r>
              <w:rPr>
                <w:rFonts w:ascii="Times New Roman" w:hAnsi="Times New Roman" w:eastAsia="Calibri" w:cs="Times New Roman"/>
              </w:rPr>
              <w:t xml:space="preserve">.-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0</w:t>
            </w:r>
            <w:r>
              <w:rPr>
                <w:rFonts w:ascii="Times New Roman" w:hAnsi="Times New Roman" w:eastAsia="Calibri" w:cs="Times New Roman"/>
              </w:rPr>
              <w:t xml:space="preserve">.</w:t>
            </w:r>
            <w:r>
              <w:rPr>
                <w:rFonts w:ascii="Times New Roman" w:hAnsi="Times New Roman" w:eastAsia="Calibri" w:cs="Times New Roman"/>
              </w:rPr>
              <w:t xml:space="preserve">09</w:t>
            </w:r>
            <w:r>
              <w:rPr>
                <w:rFonts w:ascii="Times New Roman" w:hAnsi="Times New Roman" w:eastAsia="Calibri" w:cs="Times New Roman"/>
              </w:rPr>
              <w:t xml:space="preserve">.20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6</w:t>
            </w:r>
            <w:r>
              <w:rPr>
                <w:rFonts w:ascii="Times New Roman" w:hAnsi="Times New Roman" w:eastAsia="Calibri" w:cs="Times New Roman"/>
              </w:rPr>
              <w:t xml:space="preserve">.10.-</w:t>
            </w: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8</w:t>
            </w:r>
            <w:r>
              <w:rPr>
                <w:rFonts w:ascii="Times New Roman" w:hAnsi="Times New Roman" w:eastAsia="Calibri" w:cs="Times New Roman"/>
              </w:rPr>
              <w:t xml:space="preserve">.10.202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</w:t>
            </w:r>
            <w:r>
              <w:rPr>
                <w:rFonts w:ascii="Times New Roman" w:hAnsi="Times New Roman" w:eastAsia="Calibri" w:cs="Times New Roman"/>
              </w:rPr>
              <w:t xml:space="preserve">6</w:t>
            </w:r>
            <w:r>
              <w:rPr>
                <w:rFonts w:ascii="Times New Roman" w:hAnsi="Times New Roman" w:eastAsia="Calibri" w:cs="Times New Roman"/>
              </w:rPr>
              <w:t xml:space="preserve">.11.-</w:t>
            </w:r>
            <w:r>
              <w:rPr>
                <w:rFonts w:ascii="Times New Roman" w:hAnsi="Times New Roman" w:eastAsia="Calibri" w:cs="Times New Roman"/>
              </w:rPr>
              <w:t xml:space="preserve">0</w:t>
            </w:r>
            <w:r>
              <w:rPr>
                <w:rFonts w:ascii="Times New Roman" w:hAnsi="Times New Roman" w:eastAsia="Calibri" w:cs="Times New Roman"/>
              </w:rPr>
              <w:t xml:space="preserve">8</w:t>
            </w:r>
            <w:r>
              <w:rPr>
                <w:rFonts w:ascii="Times New Roman" w:hAnsi="Times New Roman" w:eastAsia="Calibri" w:cs="Times New Roman"/>
              </w:rPr>
              <w:t xml:space="preserve">.11.202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.12.-1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>
              <w:rPr>
                <w:rFonts w:ascii="Times New Roman" w:hAnsi="Times New Roman" w:eastAsia="Calibri" w:cs="Times New Roman"/>
              </w:rPr>
              <w:t xml:space="preserve">.12.20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</w:t>
            </w:r>
            <w:r>
              <w:rPr>
                <w:rFonts w:ascii="Times New Roman" w:hAnsi="Times New Roman" w:eastAsia="Calibri" w:cs="Times New Roman"/>
              </w:rPr>
              <w:t xml:space="preserve"> 000,00/</w:t>
            </w:r>
            <w:r>
              <w:rPr>
                <w:rFonts w:ascii="Times New Roman" w:hAnsi="Times New Roman" w:eastAsia="Calibri" w:cs="Times New Roman"/>
              </w:rPr>
              <w:t xml:space="preserve">6 500</w:t>
            </w:r>
            <w:r>
              <w:rPr>
                <w:rFonts w:ascii="Times New Roman" w:hAnsi="Times New Roman" w:eastAsia="Calibri" w:cs="Times New Roman"/>
              </w:rPr>
              <w:t xml:space="preserve">,00</w:t>
            </w:r>
            <w:r/>
          </w:p>
        </w:tc>
      </w:tr>
    </w:tbl>
    <w:p>
      <w:pPr>
        <w:jc w:val="both"/>
        <w:spacing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Всем участникам выдаётся Удостоверение о повышении квалификации установленного образца (72 часа)</w:t>
      </w:r>
      <w:r/>
    </w:p>
    <w:p>
      <w:pPr>
        <w:jc w:val="both"/>
        <w:spacing w:after="0" w:line="240" w:lineRule="auto"/>
        <w:rPr>
          <w:rFonts w:ascii="Cambria" w:hAnsi="Cambria" w:eastAsia="Calibri" w:cs="Cambria"/>
          <w:b/>
          <w:bCs/>
          <w:color w:val="00b050"/>
          <w:sz w:val="26"/>
          <w:szCs w:val="26"/>
        </w:rPr>
      </w:pPr>
      <w:r>
        <w:rPr>
          <w:rFonts w:ascii="Cambria" w:hAnsi="Cambria" w:eastAsia="Calibri" w:cs="Cambria"/>
          <w:b/>
          <w:bCs/>
          <w:color w:val="00b050"/>
          <w:sz w:val="26"/>
          <w:szCs w:val="26"/>
        </w:rPr>
        <w:t xml:space="preserve">ПРОГРАММА ПОВЫШЕНИЯ КВАЛИФИКАЦИИ В ОБЛАСТИ СБОРА,</w:t>
      </w:r>
      <w:r>
        <w:rPr>
          <w:rFonts w:ascii="Cambria" w:hAnsi="Cambria" w:eastAsia="Calibri" w:cs="Cambria"/>
          <w:b/>
          <w:bCs/>
          <w:color w:val="00b050"/>
          <w:sz w:val="26"/>
          <w:szCs w:val="26"/>
        </w:rPr>
        <w:t xml:space="preserve"> </w:t>
      </w:r>
      <w:r>
        <w:rPr>
          <w:rFonts w:ascii="Cambria" w:hAnsi="Cambria" w:eastAsia="Calibri" w:cs="Cambria"/>
          <w:b/>
          <w:bCs/>
          <w:color w:val="00b050"/>
          <w:sz w:val="26"/>
          <w:szCs w:val="26"/>
        </w:rPr>
        <w:t xml:space="preserve">ТРАНСПОРТИРОВАНИЯ, ОБРАБОТКИ, УТИЛИЗАЦИИ, ОБЕЗВРЕЖИВАНИЯ,</w:t>
      </w:r>
      <w:r>
        <w:rPr>
          <w:rFonts w:ascii="Cambria" w:hAnsi="Cambria" w:eastAsia="Calibri" w:cs="Cambria"/>
          <w:b/>
          <w:bCs/>
          <w:color w:val="00b050"/>
          <w:sz w:val="26"/>
          <w:szCs w:val="26"/>
        </w:rPr>
        <w:t xml:space="preserve"> </w:t>
      </w:r>
      <w:r>
        <w:rPr>
          <w:rFonts w:ascii="Cambria" w:hAnsi="Cambria" w:eastAsia="Calibri" w:cs="Cambria"/>
          <w:b/>
          <w:bCs/>
          <w:color w:val="00b050"/>
          <w:sz w:val="26"/>
          <w:szCs w:val="26"/>
        </w:rPr>
        <w:t xml:space="preserve">РАЗМЕЩЕНИЯ ОТХОДОВ I - IV КЛАССОВ ОПАСНОСТИ</w:t>
      </w:r>
      <w:r/>
    </w:p>
    <w:p>
      <w:pPr>
        <w:spacing w:after="0" w:line="240" w:lineRule="auto"/>
        <w:rPr>
          <w:rFonts w:ascii="Cambria" w:hAnsi="Cambria" w:eastAsia="Calibri" w:cs="Cambria"/>
          <w:color w:val="000000"/>
          <w:sz w:val="23"/>
          <w:szCs w:val="23"/>
        </w:rPr>
      </w:pPr>
      <w:r>
        <w:rPr>
          <w:rFonts w:ascii="Cambria" w:hAnsi="Cambria" w:eastAsia="Calibri" w:cs="Cambria"/>
          <w:i/>
          <w:iCs/>
          <w:color w:val="000000"/>
          <w:sz w:val="23"/>
          <w:szCs w:val="23"/>
        </w:rPr>
        <w:t xml:space="preserve">Курс повышения квалификации, очно</w:t>
      </w:r>
      <w:r>
        <w:rPr>
          <w:rFonts w:ascii="Cambria" w:hAnsi="Cambria" w:eastAsia="Calibri" w:cs="Cambria"/>
          <w:i/>
          <w:iCs/>
          <w:color w:val="000000"/>
          <w:sz w:val="23"/>
          <w:szCs w:val="23"/>
        </w:rPr>
        <w:t xml:space="preserve"> (дистанционно)</w:t>
      </w:r>
      <w:r>
        <w:rPr>
          <w:rFonts w:ascii="Cambria" w:hAnsi="Cambria" w:eastAsia="Calibri" w:cs="Cambria"/>
          <w:i/>
          <w:iCs/>
          <w:color w:val="000000"/>
          <w:sz w:val="23"/>
          <w:szCs w:val="23"/>
        </w:rPr>
        <w:t xml:space="preserve">, </w:t>
      </w:r>
      <w:r>
        <w:rPr>
          <w:rFonts w:ascii="Cambria" w:hAnsi="Cambria" w:eastAsia="Calibri" w:cs="Cambria"/>
          <w:i/>
          <w:iCs/>
          <w:color w:val="000000"/>
          <w:sz w:val="23"/>
          <w:szCs w:val="23"/>
        </w:rPr>
        <w:t xml:space="preserve">38</w:t>
      </w:r>
      <w:r>
        <w:rPr>
          <w:rFonts w:ascii="Cambria" w:hAnsi="Cambria" w:eastAsia="Calibri" w:cs="Cambria"/>
          <w:i/>
          <w:iCs/>
          <w:color w:val="000000"/>
          <w:sz w:val="23"/>
          <w:szCs w:val="23"/>
        </w:rPr>
        <w:t xml:space="preserve"> часов, указаны даты проведения занятий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ascii="Times New Roman" w:hAnsi="Times New Roman" w:eastAsia="Calibri" w:cs="Times New Roman"/>
          <w:color w:val="000000"/>
          <w:sz w:val="23"/>
          <w:szCs w:val="23"/>
        </w:rPr>
        <w:t xml:space="preserve">На основании ст.15 Федерального закона от 24.06.1998 № 89-ФЗ «Об отходах производства и потребления» лица, которые допущены к сбору, транспортированию, обработке, утилизации, обезвреживанию, размещению о</w:t>
      </w:r>
      <w:r>
        <w:rPr>
          <w:rFonts w:ascii="Times New Roman" w:hAnsi="Times New Roman" w:eastAsia="Calibri" w:cs="Times New Roman"/>
          <w:color w:val="000000"/>
          <w:sz w:val="23"/>
          <w:szCs w:val="23"/>
        </w:rPr>
        <w:t xml:space="preserve">тходов I —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— IV классов опасности.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ascii="Times New Roman" w:hAnsi="Times New Roman" w:eastAsia="Calibri" w:cs="Times New Roman"/>
          <w:color w:val="000000"/>
          <w:sz w:val="23"/>
          <w:szCs w:val="23"/>
        </w:rPr>
        <w:t xml:space="preserve">Программа обучения разработана в соответствии с Приказом Минприроды России от 15.10.2021 N 755 «Об утверждении типо</w:t>
      </w:r>
      <w:r>
        <w:rPr>
          <w:rFonts w:ascii="Times New Roman" w:hAnsi="Times New Roman" w:eastAsia="Calibri" w:cs="Times New Roman"/>
          <w:color w:val="000000"/>
          <w:sz w:val="23"/>
          <w:szCs w:val="23"/>
        </w:rPr>
        <w:t xml:space="preserve">вой дополнительной профессиональной программы (программы повышения квалификации) в области сбора, транспортирования, обработки, утилизации, обезвреживания, размещения отходов I — IV классов опасности» (Зарегистрировано в Минюсте России 24.01.2022 N 66983).</w:t>
      </w:r>
      <w:r/>
    </w:p>
    <w:p>
      <w:pPr>
        <w:spacing w:after="0" w:line="240" w:lineRule="auto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ascii="Calibri" w:hAnsi="Calibri" w:eastAsia="Calibri" w:cs="Calibri"/>
          <w:color w:val="000000"/>
          <w:sz w:val="23"/>
          <w:szCs w:val="23"/>
        </w:rPr>
      </w:r>
      <w:r/>
    </w:p>
    <w:tbl>
      <w:tblPr>
        <w:tblStyle w:val="611"/>
        <w:tblW w:w="0" w:type="auto"/>
        <w:tblLook w:val="04A0" w:firstRow="1" w:lastRow="0" w:firstColumn="1" w:lastColumn="0" w:noHBand="0" w:noVBand="1"/>
      </w:tblPr>
      <w:tblGrid>
        <w:gridCol w:w="3132"/>
        <w:gridCol w:w="3118"/>
        <w:gridCol w:w="3095"/>
      </w:tblGrid>
      <w:tr>
        <w:trPr/>
        <w:tc>
          <w:tcPr>
            <w:tcW w:w="3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Название курса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Даты проведения</w:t>
            </w:r>
            <w:r/>
          </w:p>
        </w:tc>
        <w:tc>
          <w:tcPr>
            <w:tcW w:w="30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Цена, </w:t>
            </w:r>
            <w:r>
              <w:rPr>
                <w:rFonts w:ascii="Times New Roman" w:hAnsi="Times New Roman" w:eastAsia="Calibri" w:cs="Times New Roman"/>
                <w:b/>
              </w:rPr>
              <w:t xml:space="preserve">руб</w:t>
            </w:r>
            <w:r>
              <w:rPr>
                <w:rFonts w:ascii="Times New Roman" w:hAnsi="Times New Roman" w:eastAsia="Calibri" w:cs="Times New Roman"/>
                <w:b/>
              </w:rPr>
              <w:t xml:space="preserve"> (дистанционно/очно)</w:t>
            </w:r>
            <w:r/>
          </w:p>
        </w:tc>
      </w:tr>
      <w:tr>
        <w:trPr/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Повышение квалификации в области сбора, транспортирования, обработки</w:t>
            </w:r>
            <w:r>
              <w:rPr>
                <w:rFonts w:ascii="Times New Roman" w:hAnsi="Times New Roman" w:eastAsia="Calibri" w:cs="Times New Roman"/>
              </w:rPr>
              <w:t xml:space="preserve">, </w:t>
            </w:r>
            <w:r>
              <w:rPr>
                <w:rFonts w:ascii="Times New Roman" w:hAnsi="Times New Roman" w:eastAsia="Calibri" w:cs="Times New Roman"/>
              </w:rPr>
              <w:t xml:space="preserve">утилизации</w:t>
            </w:r>
            <w:r>
              <w:rPr>
                <w:rFonts w:ascii="Times New Roman" w:hAnsi="Times New Roman" w:eastAsia="Calibri" w:cs="Times New Roman"/>
              </w:rPr>
              <w:t xml:space="preserve">,</w:t>
            </w:r>
            <w:r>
              <w:rPr>
                <w:rFonts w:ascii="Times New Roman" w:hAnsi="Times New Roman" w:eastAsia="Calibri" w:cs="Times New Roman"/>
              </w:rPr>
              <w:t xml:space="preserve"> обезвреживания, размещения отходов</w:t>
            </w:r>
            <w:r>
              <w:rPr>
                <w:rFonts w:ascii="Times New Roman" w:hAnsi="Times New Roman" w:eastAsia="Calibri" w:cs="Times New Roman"/>
              </w:rPr>
              <w:t xml:space="preserve"> I - IV </w:t>
            </w:r>
            <w:r>
              <w:rPr>
                <w:rFonts w:ascii="Times New Roman" w:hAnsi="Times New Roman" w:eastAsia="Calibri" w:cs="Times New Roman"/>
              </w:rPr>
              <w:t xml:space="preserve">классов опасности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(очно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(дистанционно)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38 часов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</w:t>
            </w:r>
            <w:r>
              <w:rPr>
                <w:rFonts w:ascii="Times New Roman" w:hAnsi="Times New Roman" w:eastAsia="Calibri" w:cs="Times New Roman"/>
              </w:rPr>
              <w:t xml:space="preserve">.02.-</w:t>
            </w:r>
            <w:r>
              <w:rPr>
                <w:rFonts w:ascii="Times New Roman" w:hAnsi="Times New Roman" w:eastAsia="Calibri" w:cs="Times New Roman"/>
              </w:rPr>
              <w:t xml:space="preserve">22</w:t>
            </w:r>
            <w:r>
              <w:rPr>
                <w:rFonts w:ascii="Times New Roman" w:hAnsi="Times New Roman" w:eastAsia="Calibri" w:cs="Times New Roman"/>
              </w:rPr>
              <w:t xml:space="preserve">.02.202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0</w:t>
            </w:r>
            <w:r>
              <w:rPr>
                <w:rFonts w:ascii="Times New Roman" w:hAnsi="Times New Roman" w:eastAsia="Calibri" w:cs="Times New Roman"/>
              </w:rPr>
              <w:t xml:space="preserve">.03</w:t>
            </w:r>
            <w:r>
              <w:rPr>
                <w:rFonts w:ascii="Times New Roman" w:hAnsi="Times New Roman" w:eastAsia="Calibri" w:cs="Times New Roman"/>
              </w:rPr>
              <w:t xml:space="preserve">.</w:t>
            </w:r>
            <w:r>
              <w:rPr>
                <w:rFonts w:ascii="Times New Roman" w:hAnsi="Times New Roman" w:eastAsia="Calibri" w:cs="Times New Roman"/>
              </w:rPr>
              <w:t xml:space="preserve">-2</w:t>
            </w: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eastAsia="Calibri" w:cs="Times New Roman"/>
              </w:rPr>
              <w:t xml:space="preserve">.03.202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10.04.-12.04.2023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5</w:t>
            </w:r>
            <w:r>
              <w:rPr>
                <w:rFonts w:ascii="Times New Roman" w:hAnsi="Times New Roman" w:eastAsia="Calibri" w:cs="Times New Roman"/>
              </w:rPr>
              <w:t xml:space="preserve">.05.-</w:t>
            </w:r>
            <w:r>
              <w:rPr>
                <w:rFonts w:ascii="Times New Roman" w:hAnsi="Times New Roman" w:eastAsia="Calibri" w:cs="Times New Roman"/>
              </w:rPr>
              <w:t xml:space="preserve">17</w:t>
            </w:r>
            <w:r>
              <w:rPr>
                <w:rFonts w:ascii="Times New Roman" w:hAnsi="Times New Roman" w:eastAsia="Calibri" w:cs="Times New Roman"/>
              </w:rPr>
              <w:t xml:space="preserve">.05.202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19</w:t>
            </w:r>
            <w:r>
              <w:rPr>
                <w:rFonts w:ascii="Times New Roman" w:hAnsi="Times New Roman" w:eastAsia="Calibri" w:cs="Times New Roman"/>
              </w:rPr>
              <w:t xml:space="preserve">.06.-</w:t>
            </w:r>
            <w:r>
              <w:rPr>
                <w:rFonts w:ascii="Times New Roman" w:hAnsi="Times New Roman" w:eastAsia="Calibri" w:cs="Times New Roman"/>
              </w:rPr>
              <w:t xml:space="preserve">21</w:t>
            </w:r>
            <w:r>
              <w:rPr>
                <w:rFonts w:ascii="Times New Roman" w:hAnsi="Times New Roman" w:eastAsia="Calibri" w:cs="Times New Roman"/>
              </w:rPr>
              <w:t xml:space="preserve">.06.202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4</w:t>
            </w:r>
            <w:r>
              <w:rPr>
                <w:rFonts w:ascii="Times New Roman" w:hAnsi="Times New Roman" w:eastAsia="Calibri" w:cs="Times New Roman"/>
              </w:rPr>
              <w:t xml:space="preserve">.08.-</w:t>
            </w:r>
            <w:r>
              <w:rPr>
                <w:rFonts w:ascii="Times New Roman" w:hAnsi="Times New Roman" w:eastAsia="Calibri" w:cs="Times New Roman"/>
              </w:rPr>
              <w:t xml:space="preserve">16</w:t>
            </w:r>
            <w:r>
              <w:rPr>
                <w:rFonts w:ascii="Times New Roman" w:hAnsi="Times New Roman" w:eastAsia="Calibri" w:cs="Times New Roman"/>
              </w:rPr>
              <w:t xml:space="preserve">.08.202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18</w:t>
            </w:r>
            <w:r>
              <w:rPr>
                <w:rFonts w:ascii="Times New Roman" w:hAnsi="Times New Roman" w:eastAsia="Calibri" w:cs="Times New Roman"/>
              </w:rPr>
              <w:t xml:space="preserve">.</w:t>
            </w:r>
            <w:r>
              <w:rPr>
                <w:rFonts w:ascii="Times New Roman" w:hAnsi="Times New Roman" w:eastAsia="Calibri" w:cs="Times New Roman"/>
              </w:rPr>
              <w:t xml:space="preserve">09</w:t>
            </w:r>
            <w:r>
              <w:rPr>
                <w:rFonts w:ascii="Times New Roman" w:hAnsi="Times New Roman" w:eastAsia="Calibri" w:cs="Times New Roman"/>
              </w:rPr>
              <w:t xml:space="preserve">.-</w:t>
            </w:r>
            <w:r>
              <w:rPr>
                <w:rFonts w:ascii="Times New Roman" w:hAnsi="Times New Roman" w:eastAsia="Calibri" w:cs="Times New Roman"/>
              </w:rPr>
              <w:t xml:space="preserve">20</w:t>
            </w:r>
            <w:r>
              <w:rPr>
                <w:rFonts w:ascii="Times New Roman" w:hAnsi="Times New Roman" w:eastAsia="Calibri" w:cs="Times New Roman"/>
              </w:rPr>
              <w:t xml:space="preserve">.</w:t>
            </w:r>
            <w:r>
              <w:rPr>
                <w:rFonts w:ascii="Times New Roman" w:hAnsi="Times New Roman" w:eastAsia="Calibri" w:cs="Times New Roman"/>
              </w:rPr>
              <w:t xml:space="preserve">09</w:t>
            </w:r>
            <w:r>
              <w:rPr>
                <w:rFonts w:ascii="Times New Roman" w:hAnsi="Times New Roman" w:eastAsia="Calibri" w:cs="Times New Roman"/>
              </w:rPr>
              <w:t xml:space="preserve">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16.10.-18.10.2023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06.11.-08.11.2023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eastAsia="Calibri" w:cs="Times New Roman"/>
              </w:rPr>
              <w:t xml:space="preserve">.12.-1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>
              <w:rPr>
                <w:rFonts w:ascii="Times New Roman" w:hAnsi="Times New Roman" w:eastAsia="Calibri" w:cs="Times New Roman"/>
              </w:rPr>
              <w:t xml:space="preserve">.12.202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</w:tc>
        <w:tc>
          <w:tcPr>
            <w:tcW w:w="30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5 000,00/</w:t>
            </w:r>
            <w:r>
              <w:rPr>
                <w:rFonts w:ascii="Times New Roman" w:hAnsi="Times New Roman" w:eastAsia="Calibri" w:cs="Times New Roman"/>
              </w:rPr>
              <w:t xml:space="preserve">6 500</w:t>
            </w:r>
            <w:r>
              <w:rPr>
                <w:rFonts w:ascii="Times New Roman" w:hAnsi="Times New Roman" w:eastAsia="Calibri" w:cs="Times New Roman"/>
              </w:rPr>
              <w:t xml:space="preserve">,00</w:t>
            </w:r>
            <w:r/>
          </w:p>
        </w:tc>
      </w:tr>
    </w:tbl>
    <w:p>
      <w:pPr>
        <w:jc w:val="both"/>
        <w:spacing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Всем участникам выдаётся Удостоверение о повышении квалификации установленного образца (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38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 часов)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Согласно действующему законодательству в области образования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по программе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повышения квалификации с выдачей удостоверения могут проходить слушатели, имеющие или получающее высшее и (или) среднее профессиональное образование.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Cambria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 w:customStyle="1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611">
    <w:name w:val="Table Grid"/>
    <w:basedOn w:val="60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2">
    <w:name w:val="List Paragraph"/>
    <w:basedOn w:val="606"/>
    <w:uiPriority w:val="34"/>
    <w:qFormat/>
    <w:pPr>
      <w:contextualSpacing/>
      <w:ind w:left="720"/>
    </w:pPr>
  </w:style>
  <w:style w:type="character" w:styleId="613">
    <w:name w:val="Subtle Reference"/>
    <w:basedOn w:val="607"/>
    <w:uiPriority w:val="31"/>
    <w:qFormat/>
    <w:rPr>
      <w:smallCaps/>
      <w:color w:val="5a5a5a" w:themeColor="text1" w:themeTint="A5"/>
    </w:rPr>
  </w:style>
  <w:style w:type="paragraph" w:styleId="614">
    <w:name w:val="Balloon Text"/>
    <w:basedOn w:val="606"/>
    <w:link w:val="61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5" w:customStyle="1">
    <w:name w:val="Текст выноски Знак"/>
    <w:basedOn w:val="607"/>
    <w:link w:val="61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Сапарова</dc:creator>
  <cp:lastModifiedBy>yndx-taurus yndx-taurus</cp:lastModifiedBy>
  <cp:revision>7</cp:revision>
  <dcterms:created xsi:type="dcterms:W3CDTF">2022-06-10T09:33:00Z</dcterms:created>
  <dcterms:modified xsi:type="dcterms:W3CDTF">2023-01-19T14:14:53Z</dcterms:modified>
</cp:coreProperties>
</file>